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999" w:rsidRPr="00845999" w:rsidRDefault="00845999" w:rsidP="00845999">
      <w:pPr>
        <w:spacing w:after="0" w:line="240" w:lineRule="auto"/>
        <w:rPr>
          <w:rFonts w:ascii="Times New Roman" w:hAnsi="Times New Roman" w:cs="Times New Roman"/>
          <w:b/>
          <w:sz w:val="20"/>
          <w:szCs w:val="20"/>
        </w:rPr>
      </w:pPr>
      <w:r w:rsidRPr="00845999">
        <w:rPr>
          <w:rFonts w:ascii="Times New Roman" w:hAnsi="Times New Roman" w:cs="Times New Roman"/>
          <w:b/>
          <w:sz w:val="20"/>
          <w:szCs w:val="20"/>
          <w:lang w:val="kk-KZ"/>
        </w:rPr>
        <w:t>НУРАТДИНОВА Махаббат Акылбайқызы,</w:t>
      </w:r>
    </w:p>
    <w:p w:rsidR="00845999" w:rsidRPr="00845999" w:rsidRDefault="00845999" w:rsidP="00845999">
      <w:pPr>
        <w:spacing w:after="0" w:line="240" w:lineRule="auto"/>
        <w:rPr>
          <w:rFonts w:ascii="Times New Roman" w:hAnsi="Times New Roman" w:cs="Times New Roman"/>
          <w:b/>
          <w:sz w:val="20"/>
          <w:szCs w:val="20"/>
          <w:lang w:val="kk-KZ"/>
        </w:rPr>
      </w:pPr>
      <w:r w:rsidRPr="00845999">
        <w:rPr>
          <w:rFonts w:ascii="Times New Roman" w:hAnsi="Times New Roman" w:cs="Times New Roman"/>
          <w:b/>
          <w:sz w:val="20"/>
          <w:szCs w:val="20"/>
          <w:lang w:val="kk-KZ"/>
        </w:rPr>
        <w:t>С.Көбеев атындағы №56 жалпы орта білім беретін мектебінің химия пәні мұғалімі.</w:t>
      </w:r>
    </w:p>
    <w:p w:rsidR="00845999" w:rsidRPr="00845999" w:rsidRDefault="00845999" w:rsidP="00845999">
      <w:pPr>
        <w:spacing w:after="0" w:line="240" w:lineRule="auto"/>
        <w:rPr>
          <w:rFonts w:ascii="Times New Roman" w:hAnsi="Times New Roman" w:cs="Times New Roman"/>
          <w:b/>
          <w:sz w:val="20"/>
          <w:szCs w:val="20"/>
          <w:lang w:val="kk-KZ"/>
        </w:rPr>
      </w:pPr>
      <w:r w:rsidRPr="00845999">
        <w:rPr>
          <w:rFonts w:ascii="Times New Roman" w:hAnsi="Times New Roman" w:cs="Times New Roman"/>
          <w:b/>
          <w:sz w:val="20"/>
          <w:szCs w:val="20"/>
          <w:lang w:val="kk-KZ"/>
        </w:rPr>
        <w:t>Шымкент қаласы</w:t>
      </w:r>
    </w:p>
    <w:p w:rsidR="002E4431" w:rsidRPr="00845999" w:rsidRDefault="002E4431" w:rsidP="00845999">
      <w:pPr>
        <w:pStyle w:val="a3"/>
        <w:spacing w:before="0" w:beforeAutospacing="0" w:after="0" w:afterAutospacing="0"/>
        <w:rPr>
          <w:rStyle w:val="a4"/>
          <w:sz w:val="20"/>
          <w:szCs w:val="20"/>
          <w:lang w:val="kk-KZ"/>
        </w:rPr>
      </w:pPr>
    </w:p>
    <w:p w:rsidR="00BB4088" w:rsidRPr="00845999" w:rsidRDefault="00845999" w:rsidP="00845999">
      <w:pPr>
        <w:pStyle w:val="a3"/>
        <w:spacing w:before="0" w:beforeAutospacing="0" w:after="0" w:afterAutospacing="0"/>
        <w:jc w:val="center"/>
        <w:rPr>
          <w:b/>
          <w:bCs/>
          <w:sz w:val="20"/>
          <w:szCs w:val="20"/>
          <w:lang w:val="kk-KZ"/>
        </w:rPr>
      </w:pPr>
      <w:r w:rsidRPr="00845999">
        <w:rPr>
          <w:rStyle w:val="a4"/>
          <w:sz w:val="20"/>
          <w:szCs w:val="20"/>
          <w:lang w:val="kk-KZ"/>
        </w:rPr>
        <w:t>ОҚУШЫЛАРДЫҢ Х</w:t>
      </w:r>
      <w:bookmarkStart w:id="0" w:name="_GoBack"/>
      <w:bookmarkEnd w:id="0"/>
      <w:r w:rsidRPr="00845999">
        <w:rPr>
          <w:rStyle w:val="a4"/>
          <w:sz w:val="20"/>
          <w:szCs w:val="20"/>
          <w:lang w:val="kk-KZ"/>
        </w:rPr>
        <w:t>ИМИЯ ПӘНІНДЕ ЗЕРТХАНАЛЫҚ ДАҒДЫЛАРЫН ДАМЫТУ ЖОЛДАРЫ</w:t>
      </w:r>
    </w:p>
    <w:p w:rsidR="00BB4088" w:rsidRPr="00845999" w:rsidRDefault="00BB4088" w:rsidP="00845999">
      <w:pPr>
        <w:pStyle w:val="a3"/>
        <w:spacing w:before="0" w:beforeAutospacing="0" w:after="0" w:afterAutospacing="0"/>
        <w:jc w:val="both"/>
        <w:rPr>
          <w:rFonts w:eastAsiaTheme="minorHAnsi"/>
          <w:sz w:val="20"/>
          <w:szCs w:val="20"/>
          <w:lang w:val="kk-KZ" w:eastAsia="en-US"/>
        </w:rPr>
      </w:pPr>
    </w:p>
    <w:p w:rsidR="00BB4088" w:rsidRPr="00845999" w:rsidRDefault="00BB4088" w:rsidP="00845999">
      <w:pPr>
        <w:pStyle w:val="a3"/>
        <w:spacing w:before="0" w:beforeAutospacing="0" w:after="0" w:afterAutospacing="0"/>
        <w:ind w:firstLine="567"/>
        <w:jc w:val="both"/>
        <w:rPr>
          <w:sz w:val="20"/>
          <w:szCs w:val="20"/>
          <w:lang w:val="kk-KZ"/>
        </w:rPr>
      </w:pPr>
      <w:r w:rsidRPr="00845999">
        <w:rPr>
          <w:sz w:val="20"/>
          <w:szCs w:val="20"/>
          <w:lang w:val="kk-KZ"/>
        </w:rPr>
        <w:t>Қазіргі білім беру жүйесінің басты мақсаты – оқушылардың теориялық білімін өмірде қолдана білуін қамтамасыз ету. Жаратылыстану ғылымдарының ішінде химия пәні ерекше орын алады, себебі ол табиғаттағы құбылыстарды түсіндірумен қатар, тәжірибелік дағдыларды қалыптастыруға мүмкіндік береді. Химияны оқыту барысында зертханалық жұмыстардың маңызы зор. Олар оқушыларды ғылыми әдістермен таныстырады, тәжірибе жасауға үйретеді және алынған нәтижелерді талдауға мүмкіндік береді.</w:t>
      </w:r>
    </w:p>
    <w:p w:rsidR="00BB4088" w:rsidRPr="00845999" w:rsidRDefault="00BB4088" w:rsidP="00845999">
      <w:pPr>
        <w:pStyle w:val="a3"/>
        <w:spacing w:before="0" w:beforeAutospacing="0" w:after="0" w:afterAutospacing="0"/>
        <w:ind w:firstLine="567"/>
        <w:jc w:val="both"/>
        <w:rPr>
          <w:sz w:val="20"/>
          <w:szCs w:val="20"/>
          <w:lang w:val="kk-KZ"/>
        </w:rPr>
      </w:pPr>
      <w:r w:rsidRPr="00845999">
        <w:rPr>
          <w:sz w:val="20"/>
          <w:szCs w:val="20"/>
          <w:lang w:val="kk-KZ"/>
        </w:rPr>
        <w:t>Зертханалық дағдылар – бұл құрал-жабдықтарды дұрыс пайдалану, қауіпсіздік ережелерін сақтау, тәжірибені жоспарлау, бақылау жүргізу, нәтижелерді талдау және қорытынды жасау сияқты қабілеттер жиынтығы.</w:t>
      </w:r>
    </w:p>
    <w:p w:rsidR="00BB4088" w:rsidRPr="00845999" w:rsidRDefault="00BB4088" w:rsidP="00845999">
      <w:pPr>
        <w:pStyle w:val="a3"/>
        <w:spacing w:before="0" w:beforeAutospacing="0" w:after="0" w:afterAutospacing="0"/>
        <w:jc w:val="both"/>
        <w:rPr>
          <w:sz w:val="20"/>
          <w:szCs w:val="20"/>
          <w:lang w:val="kk-KZ"/>
        </w:rPr>
      </w:pPr>
      <w:r w:rsidRPr="00845999">
        <w:rPr>
          <w:sz w:val="20"/>
          <w:szCs w:val="20"/>
          <w:lang w:val="kk-KZ"/>
        </w:rPr>
        <w:t xml:space="preserve">Мұндай дағдыларды дамыту оқушылардың ғылыми ойлауын қалыптастырады, жауапкершілігін арттырады және болашақ мамандықтарға бейімделуіне ықпал етеді. Зертханалық жұмыстардың тағы бір ерекшелігі – оқушыларды дербес ойлауға, өз әрекеттерін жоспарлауға және нәтижелерді салыстыруға үйретуі. Бұл дағдылар тек химия пәнінде ғана емес, басқа да жаратылыстану ғылымдарында, тіпті күнделікті өмірде де қажет. Мысалы, тұрмыстағы қарапайым тәжірибелерді орындау кезінде қауіпсіздік ережелерін сақтау немесе белгілі бір процесті бақылап, қорытынды шығару – зертханалық дағдылардың өмірлік қолданысын көрсетеді. </w:t>
      </w:r>
    </w:p>
    <w:p w:rsidR="00BB4088" w:rsidRPr="00845999" w:rsidRDefault="00BB4088" w:rsidP="00845999">
      <w:pPr>
        <w:pStyle w:val="a3"/>
        <w:spacing w:before="0" w:beforeAutospacing="0" w:after="0" w:afterAutospacing="0"/>
        <w:ind w:firstLine="567"/>
        <w:jc w:val="both"/>
        <w:rPr>
          <w:sz w:val="20"/>
          <w:szCs w:val="20"/>
          <w:lang w:val="kk-KZ"/>
        </w:rPr>
      </w:pPr>
      <w:r w:rsidRPr="00845999">
        <w:rPr>
          <w:b/>
          <w:sz w:val="20"/>
          <w:szCs w:val="20"/>
          <w:lang w:val="kk-KZ"/>
        </w:rPr>
        <w:t>Зертханалық дағдылардың рөлі:</w:t>
      </w:r>
      <w:r w:rsidRPr="00845999">
        <w:rPr>
          <w:sz w:val="20"/>
          <w:szCs w:val="20"/>
          <w:lang w:val="kk-KZ"/>
        </w:rPr>
        <w:t xml:space="preserve"> Зертханалық жұмыстар оқушылардың пәнге деген қызығушылығын арттырады. Теориялық білім кейде абстрактілі болып көрінуі мүмкін, ал тәжірибе оны нақтылайды. Оқушылар өз қолымен тәжірибе жасап, нәтижесін көргенде химияға деген ынтасы күшейеді. Сонымен қатар, зертханалық дағдылар сыни ойлауды, шығармашылық қабілетті және ұқыптылықты дамытады.</w:t>
      </w:r>
    </w:p>
    <w:p w:rsidR="00BB4088" w:rsidRPr="00845999" w:rsidRDefault="00BB4088" w:rsidP="00845999">
      <w:pPr>
        <w:pStyle w:val="a3"/>
        <w:spacing w:before="0" w:beforeAutospacing="0" w:after="0" w:afterAutospacing="0"/>
        <w:jc w:val="both"/>
        <w:rPr>
          <w:sz w:val="20"/>
          <w:szCs w:val="20"/>
          <w:lang w:val="kk-KZ"/>
        </w:rPr>
      </w:pPr>
      <w:r w:rsidRPr="00845999">
        <w:rPr>
          <w:sz w:val="20"/>
          <w:szCs w:val="20"/>
          <w:lang w:val="kk-KZ"/>
        </w:rPr>
        <w:t xml:space="preserve">Зертханалық дағдыларды дамыту арқылы оқушылардың: </w:t>
      </w:r>
    </w:p>
    <w:p w:rsidR="00BB4088" w:rsidRPr="00845999" w:rsidRDefault="00BB4088" w:rsidP="00845999">
      <w:pPr>
        <w:pStyle w:val="a3"/>
        <w:numPr>
          <w:ilvl w:val="0"/>
          <w:numId w:val="38"/>
        </w:numPr>
        <w:spacing w:before="0" w:beforeAutospacing="0" w:after="0" w:afterAutospacing="0"/>
        <w:ind w:left="0"/>
        <w:jc w:val="both"/>
        <w:rPr>
          <w:sz w:val="20"/>
          <w:szCs w:val="20"/>
          <w:lang w:val="kk-KZ"/>
        </w:rPr>
      </w:pPr>
      <w:r w:rsidRPr="00845999">
        <w:rPr>
          <w:rStyle w:val="a4"/>
          <w:sz w:val="20"/>
          <w:szCs w:val="20"/>
          <w:lang w:val="kk-KZ"/>
        </w:rPr>
        <w:t>ғылыми ойлау қабілеті</w:t>
      </w:r>
      <w:r w:rsidRPr="00845999">
        <w:rPr>
          <w:sz w:val="20"/>
          <w:szCs w:val="20"/>
          <w:lang w:val="kk-KZ"/>
        </w:rPr>
        <w:t xml:space="preserve"> артады; </w:t>
      </w:r>
    </w:p>
    <w:p w:rsidR="00BB4088" w:rsidRPr="00845999" w:rsidRDefault="00BB4088" w:rsidP="00845999">
      <w:pPr>
        <w:pStyle w:val="a3"/>
        <w:numPr>
          <w:ilvl w:val="0"/>
          <w:numId w:val="38"/>
        </w:numPr>
        <w:spacing w:before="0" w:beforeAutospacing="0" w:after="0" w:afterAutospacing="0"/>
        <w:ind w:left="0"/>
        <w:jc w:val="both"/>
        <w:rPr>
          <w:sz w:val="20"/>
          <w:szCs w:val="20"/>
          <w:lang w:val="kk-KZ"/>
        </w:rPr>
      </w:pPr>
      <w:r w:rsidRPr="00845999">
        <w:rPr>
          <w:rStyle w:val="a4"/>
          <w:sz w:val="20"/>
          <w:szCs w:val="20"/>
          <w:lang w:val="kk-KZ"/>
        </w:rPr>
        <w:t>жауапкершілік сезімі</w:t>
      </w:r>
      <w:r w:rsidRPr="00845999">
        <w:rPr>
          <w:sz w:val="20"/>
          <w:szCs w:val="20"/>
          <w:lang w:val="kk-KZ"/>
        </w:rPr>
        <w:t xml:space="preserve"> қалыптасады;</w:t>
      </w:r>
    </w:p>
    <w:p w:rsidR="00BB4088" w:rsidRPr="00845999" w:rsidRDefault="00BB4088" w:rsidP="00845999">
      <w:pPr>
        <w:pStyle w:val="a3"/>
        <w:numPr>
          <w:ilvl w:val="0"/>
          <w:numId w:val="38"/>
        </w:numPr>
        <w:spacing w:before="0" w:beforeAutospacing="0" w:after="0" w:afterAutospacing="0"/>
        <w:ind w:left="0"/>
        <w:jc w:val="both"/>
        <w:rPr>
          <w:sz w:val="20"/>
          <w:szCs w:val="20"/>
          <w:lang w:val="kk-KZ"/>
        </w:rPr>
      </w:pPr>
      <w:r w:rsidRPr="00845999">
        <w:rPr>
          <w:rStyle w:val="a4"/>
          <w:sz w:val="20"/>
          <w:szCs w:val="20"/>
          <w:lang w:val="kk-KZ"/>
        </w:rPr>
        <w:t>қол еңбегіне бейімділігі</w:t>
      </w:r>
      <w:r w:rsidRPr="00845999">
        <w:rPr>
          <w:sz w:val="20"/>
          <w:szCs w:val="20"/>
          <w:lang w:val="kk-KZ"/>
        </w:rPr>
        <w:t xml:space="preserve"> дамиды;</w:t>
      </w:r>
    </w:p>
    <w:p w:rsidR="00BB4088" w:rsidRPr="00845999" w:rsidRDefault="00BB4088" w:rsidP="00845999">
      <w:pPr>
        <w:pStyle w:val="a3"/>
        <w:numPr>
          <w:ilvl w:val="0"/>
          <w:numId w:val="38"/>
        </w:numPr>
        <w:spacing w:before="0" w:beforeAutospacing="0" w:after="0" w:afterAutospacing="0"/>
        <w:ind w:left="0"/>
        <w:jc w:val="both"/>
        <w:rPr>
          <w:sz w:val="20"/>
          <w:szCs w:val="20"/>
          <w:lang w:val="kk-KZ"/>
        </w:rPr>
      </w:pPr>
      <w:r w:rsidRPr="00845999">
        <w:rPr>
          <w:rStyle w:val="a4"/>
          <w:sz w:val="20"/>
          <w:szCs w:val="20"/>
          <w:lang w:val="kk-KZ"/>
        </w:rPr>
        <w:t>топпен жұмыс істеу дағдысы</w:t>
      </w:r>
      <w:r w:rsidRPr="00845999">
        <w:rPr>
          <w:sz w:val="20"/>
          <w:szCs w:val="20"/>
          <w:lang w:val="kk-KZ"/>
        </w:rPr>
        <w:t xml:space="preserve"> жетіледі. </w:t>
      </w:r>
    </w:p>
    <w:p w:rsidR="00BB4088" w:rsidRPr="00845999" w:rsidRDefault="00BB4088" w:rsidP="00845999">
      <w:pPr>
        <w:pStyle w:val="a3"/>
        <w:spacing w:before="0" w:beforeAutospacing="0" w:after="0" w:afterAutospacing="0"/>
        <w:jc w:val="both"/>
        <w:rPr>
          <w:sz w:val="20"/>
          <w:szCs w:val="20"/>
          <w:lang w:val="kk-KZ"/>
        </w:rPr>
      </w:pPr>
      <w:r w:rsidRPr="00845999">
        <w:rPr>
          <w:sz w:val="20"/>
          <w:szCs w:val="20"/>
          <w:lang w:val="kk-KZ"/>
        </w:rPr>
        <w:t xml:space="preserve">Дамытудың жолдары: </w:t>
      </w:r>
    </w:p>
    <w:p w:rsidR="00BB4088" w:rsidRPr="00845999" w:rsidRDefault="00BB4088" w:rsidP="00845999">
      <w:pPr>
        <w:numPr>
          <w:ilvl w:val="0"/>
          <w:numId w:val="36"/>
        </w:numPr>
        <w:spacing w:after="0" w:line="240" w:lineRule="auto"/>
        <w:ind w:left="0"/>
        <w:jc w:val="both"/>
        <w:rPr>
          <w:rFonts w:ascii="Times New Roman" w:hAnsi="Times New Roman" w:cs="Times New Roman"/>
          <w:sz w:val="20"/>
          <w:szCs w:val="20"/>
          <w:lang w:val="kk-KZ"/>
        </w:rPr>
      </w:pPr>
      <w:r w:rsidRPr="00845999">
        <w:rPr>
          <w:rStyle w:val="a4"/>
          <w:rFonts w:ascii="Times New Roman" w:hAnsi="Times New Roman" w:cs="Times New Roman"/>
          <w:sz w:val="20"/>
          <w:szCs w:val="20"/>
          <w:lang w:val="kk-KZ"/>
        </w:rPr>
        <w:t>Қарапайым тәжірибелерден бастау.</w:t>
      </w:r>
      <w:r w:rsidRPr="00845999">
        <w:rPr>
          <w:rFonts w:ascii="Times New Roman" w:hAnsi="Times New Roman" w:cs="Times New Roman"/>
          <w:sz w:val="20"/>
          <w:szCs w:val="20"/>
          <w:lang w:val="kk-KZ"/>
        </w:rPr>
        <w:t xml:space="preserve"> Мысалы, тұз ерітіндісін буландырып, кристалдарды алу. Бұл оқушыларға заттардың қасиеттерін түсінуге көмектеседі.</w:t>
      </w:r>
    </w:p>
    <w:p w:rsidR="00BB4088" w:rsidRPr="00845999" w:rsidRDefault="00BB4088" w:rsidP="00845999">
      <w:pPr>
        <w:numPr>
          <w:ilvl w:val="0"/>
          <w:numId w:val="36"/>
        </w:numPr>
        <w:spacing w:after="0" w:line="240" w:lineRule="auto"/>
        <w:ind w:left="0"/>
        <w:jc w:val="both"/>
        <w:rPr>
          <w:rFonts w:ascii="Times New Roman" w:hAnsi="Times New Roman" w:cs="Times New Roman"/>
          <w:sz w:val="20"/>
          <w:szCs w:val="20"/>
          <w:lang w:val="kk-KZ"/>
        </w:rPr>
      </w:pPr>
      <w:r w:rsidRPr="00845999">
        <w:rPr>
          <w:rStyle w:val="a4"/>
          <w:rFonts w:ascii="Times New Roman" w:hAnsi="Times New Roman" w:cs="Times New Roman"/>
          <w:sz w:val="20"/>
          <w:szCs w:val="20"/>
          <w:lang w:val="kk-KZ"/>
        </w:rPr>
        <w:t xml:space="preserve">Қауіпсіздік ережелерін үйрету. </w:t>
      </w:r>
      <w:r w:rsidRPr="00845999">
        <w:rPr>
          <w:rFonts w:ascii="Times New Roman" w:hAnsi="Times New Roman" w:cs="Times New Roman"/>
          <w:sz w:val="20"/>
          <w:szCs w:val="20"/>
          <w:lang w:val="kk-KZ"/>
        </w:rPr>
        <w:t>Әрбір тәжірибеден бұрын қауіпсіздік техникасын түсіндіру – басты міндет.</w:t>
      </w:r>
    </w:p>
    <w:p w:rsidR="00BB4088" w:rsidRPr="00845999" w:rsidRDefault="00BB4088" w:rsidP="00845999">
      <w:pPr>
        <w:numPr>
          <w:ilvl w:val="0"/>
          <w:numId w:val="36"/>
        </w:numPr>
        <w:spacing w:after="0" w:line="240" w:lineRule="auto"/>
        <w:ind w:left="0"/>
        <w:jc w:val="both"/>
        <w:rPr>
          <w:rFonts w:ascii="Times New Roman" w:hAnsi="Times New Roman" w:cs="Times New Roman"/>
          <w:sz w:val="20"/>
          <w:szCs w:val="20"/>
          <w:lang w:val="kk-KZ"/>
        </w:rPr>
      </w:pPr>
      <w:r w:rsidRPr="00845999">
        <w:rPr>
          <w:rStyle w:val="a4"/>
          <w:rFonts w:ascii="Times New Roman" w:hAnsi="Times New Roman" w:cs="Times New Roman"/>
          <w:sz w:val="20"/>
          <w:szCs w:val="20"/>
          <w:lang w:val="kk-KZ"/>
        </w:rPr>
        <w:t xml:space="preserve">Топтық жұмыс. </w:t>
      </w:r>
      <w:r w:rsidRPr="00845999">
        <w:rPr>
          <w:rFonts w:ascii="Times New Roman" w:hAnsi="Times New Roman" w:cs="Times New Roman"/>
          <w:sz w:val="20"/>
          <w:szCs w:val="20"/>
          <w:lang w:val="kk-KZ"/>
        </w:rPr>
        <w:t>Зертханалық тапсырмаларды топпен орындау оқушыларды ынтымақтастыққа баулиды.</w:t>
      </w:r>
    </w:p>
    <w:p w:rsidR="00BB4088" w:rsidRPr="00845999" w:rsidRDefault="00BB4088" w:rsidP="00845999">
      <w:pPr>
        <w:numPr>
          <w:ilvl w:val="0"/>
          <w:numId w:val="36"/>
        </w:numPr>
        <w:spacing w:after="0" w:line="240" w:lineRule="auto"/>
        <w:ind w:left="0"/>
        <w:jc w:val="both"/>
        <w:rPr>
          <w:rFonts w:ascii="Times New Roman" w:hAnsi="Times New Roman" w:cs="Times New Roman"/>
          <w:sz w:val="20"/>
          <w:szCs w:val="20"/>
          <w:lang w:val="kk-KZ"/>
        </w:rPr>
      </w:pPr>
      <w:r w:rsidRPr="00845999">
        <w:rPr>
          <w:rStyle w:val="a4"/>
          <w:rFonts w:ascii="Times New Roman" w:hAnsi="Times New Roman" w:cs="Times New Roman"/>
          <w:sz w:val="20"/>
          <w:szCs w:val="20"/>
          <w:lang w:val="kk-KZ"/>
        </w:rPr>
        <w:t xml:space="preserve">Заманауи технологияларды қолдану. </w:t>
      </w:r>
      <w:r w:rsidRPr="00845999">
        <w:rPr>
          <w:rFonts w:ascii="Times New Roman" w:hAnsi="Times New Roman" w:cs="Times New Roman"/>
          <w:sz w:val="20"/>
          <w:szCs w:val="20"/>
          <w:lang w:val="kk-KZ"/>
        </w:rPr>
        <w:t>Виртуалды зертханалар мен компьютерлік модельдеу құрал-жабдық жеткіліксіз жағдайда тиімді шешім болып табылады.</w:t>
      </w:r>
    </w:p>
    <w:p w:rsidR="00BB4088" w:rsidRPr="00845999" w:rsidRDefault="00BB4088" w:rsidP="00845999">
      <w:pPr>
        <w:numPr>
          <w:ilvl w:val="0"/>
          <w:numId w:val="36"/>
        </w:numPr>
        <w:spacing w:after="0" w:line="240" w:lineRule="auto"/>
        <w:ind w:left="0"/>
        <w:jc w:val="both"/>
        <w:rPr>
          <w:rFonts w:ascii="Times New Roman" w:hAnsi="Times New Roman" w:cs="Times New Roman"/>
          <w:sz w:val="20"/>
          <w:szCs w:val="20"/>
          <w:lang w:val="kk-KZ"/>
        </w:rPr>
      </w:pPr>
      <w:r w:rsidRPr="00845999">
        <w:rPr>
          <w:rStyle w:val="a4"/>
          <w:rFonts w:ascii="Times New Roman" w:hAnsi="Times New Roman" w:cs="Times New Roman"/>
          <w:sz w:val="20"/>
          <w:szCs w:val="20"/>
          <w:lang w:val="kk-KZ"/>
        </w:rPr>
        <w:t xml:space="preserve">Нәтижелерді талдау. </w:t>
      </w:r>
      <w:r w:rsidRPr="00845999">
        <w:rPr>
          <w:rFonts w:ascii="Times New Roman" w:hAnsi="Times New Roman" w:cs="Times New Roman"/>
          <w:sz w:val="20"/>
          <w:szCs w:val="20"/>
          <w:lang w:val="kk-KZ"/>
        </w:rPr>
        <w:t>Әр тәжірибеден кейін оқушыларға қорытынды жасатып, оны теориямен байланыстыру қажет.</w:t>
      </w:r>
    </w:p>
    <w:p w:rsidR="00BB4088" w:rsidRPr="00845999" w:rsidRDefault="00BB4088" w:rsidP="00845999">
      <w:pPr>
        <w:spacing w:after="0" w:line="240" w:lineRule="auto"/>
        <w:jc w:val="both"/>
        <w:rPr>
          <w:rStyle w:val="a4"/>
          <w:rFonts w:ascii="Times New Roman" w:hAnsi="Times New Roman" w:cs="Times New Roman"/>
          <w:sz w:val="20"/>
          <w:szCs w:val="20"/>
          <w:lang w:val="kk-KZ"/>
        </w:rPr>
      </w:pPr>
    </w:p>
    <w:p w:rsidR="002E4431" w:rsidRPr="00845999" w:rsidRDefault="00BB4088" w:rsidP="00845999">
      <w:pPr>
        <w:spacing w:after="0" w:line="240" w:lineRule="auto"/>
        <w:ind w:firstLine="567"/>
        <w:jc w:val="both"/>
        <w:rPr>
          <w:rFonts w:ascii="Times New Roman" w:hAnsi="Times New Roman" w:cs="Times New Roman"/>
          <w:sz w:val="20"/>
          <w:szCs w:val="20"/>
          <w:lang w:val="kk-KZ"/>
        </w:rPr>
      </w:pPr>
      <w:r w:rsidRPr="00845999">
        <w:rPr>
          <w:rFonts w:ascii="Times New Roman" w:hAnsi="Times New Roman" w:cs="Times New Roman"/>
          <w:b/>
          <w:sz w:val="20"/>
          <w:szCs w:val="20"/>
          <w:lang w:val="kk-KZ"/>
        </w:rPr>
        <w:t xml:space="preserve">Қиындықтар: </w:t>
      </w:r>
      <w:r w:rsidRPr="00845999">
        <w:rPr>
          <w:rFonts w:ascii="Times New Roman" w:hAnsi="Times New Roman" w:cs="Times New Roman"/>
          <w:sz w:val="20"/>
          <w:szCs w:val="20"/>
          <w:lang w:val="kk-KZ"/>
        </w:rPr>
        <w:t>Зертханалық жұмыстарды ұйымдастыруда бірқатар қиындықтар кездеседі: құрал-жабдықтардың жеткіліксіздігі, мұғалімдердің уақыт тапшылығы, оқушылардың қауіпсіздік ережелерін сақтамауы. Бұл мәселелерді шешу үшін мектептерді материалдық тұрғыдан қамтамасыз ету, мұғалімдердің әдістемелік дайындығын арттыру және оқушылардың</w:t>
      </w:r>
      <w:r w:rsidR="002E4431" w:rsidRPr="00845999">
        <w:rPr>
          <w:rFonts w:ascii="Times New Roman" w:hAnsi="Times New Roman" w:cs="Times New Roman"/>
          <w:sz w:val="20"/>
          <w:szCs w:val="20"/>
          <w:lang w:val="kk-KZ"/>
        </w:rPr>
        <w:t xml:space="preserve"> жауапкершілігін күшейту қажет. </w:t>
      </w:r>
      <w:r w:rsidRPr="00845999">
        <w:rPr>
          <w:rFonts w:ascii="Times New Roman" w:hAnsi="Times New Roman" w:cs="Times New Roman"/>
          <w:sz w:val="20"/>
          <w:szCs w:val="20"/>
          <w:lang w:val="kk-KZ"/>
        </w:rPr>
        <w:t>Сонымен қатар, қазіргі таңда ауылдық мектептерде зертханалық құрал-жабдықтардың</w:t>
      </w:r>
      <w:r w:rsidR="002E4431" w:rsidRPr="00845999">
        <w:rPr>
          <w:rFonts w:ascii="Times New Roman" w:hAnsi="Times New Roman" w:cs="Times New Roman"/>
          <w:sz w:val="20"/>
          <w:szCs w:val="20"/>
          <w:lang w:val="kk-KZ"/>
        </w:rPr>
        <w:t xml:space="preserve"> жетіспеушілігі жиі байқалады. </w:t>
      </w:r>
      <w:r w:rsidRPr="00845999">
        <w:rPr>
          <w:rFonts w:ascii="Times New Roman" w:hAnsi="Times New Roman" w:cs="Times New Roman"/>
          <w:sz w:val="20"/>
          <w:szCs w:val="20"/>
          <w:lang w:val="kk-KZ"/>
        </w:rPr>
        <w:t>Мұндай жағдайда виртуалды зертханалар мен мультимедиялық ресурстарды қолдану тиімді шешім бола алады.</w:t>
      </w:r>
      <w:r w:rsidR="002E4431" w:rsidRPr="00845999">
        <w:rPr>
          <w:rFonts w:ascii="Times New Roman" w:hAnsi="Times New Roman" w:cs="Times New Roman"/>
          <w:sz w:val="20"/>
          <w:szCs w:val="20"/>
          <w:lang w:val="kk-KZ"/>
        </w:rPr>
        <w:t xml:space="preserve">  Оқушылардың химия пәнінде зертханалық дағдыларын дамыту – қазіргі білім беру жүйесінің маңызды бағыттарының бірі. </w:t>
      </w:r>
    </w:p>
    <w:p w:rsidR="002E4431" w:rsidRPr="00845999" w:rsidRDefault="002E4431" w:rsidP="00845999">
      <w:pPr>
        <w:spacing w:after="0" w:line="240" w:lineRule="auto"/>
        <w:ind w:firstLine="567"/>
        <w:jc w:val="both"/>
        <w:rPr>
          <w:rFonts w:ascii="Times New Roman" w:hAnsi="Times New Roman" w:cs="Times New Roman"/>
          <w:sz w:val="20"/>
          <w:szCs w:val="20"/>
          <w:lang w:val="kk-KZ"/>
        </w:rPr>
      </w:pPr>
      <w:r w:rsidRPr="00845999">
        <w:rPr>
          <w:rFonts w:ascii="Times New Roman" w:hAnsi="Times New Roman" w:cs="Times New Roman"/>
          <w:sz w:val="20"/>
          <w:szCs w:val="20"/>
          <w:lang w:val="kk-KZ"/>
        </w:rPr>
        <w:t xml:space="preserve">Зертханалық жұмыстар оқушылардың пәнге деген қызығушылығын арттырып қана қоймай, олардың ғылыми ойлауын, сыни тұрғыдан талдау қабілетін және шығармашылық мүмкіндіктерін дамытады. Әрбір тәжірибе барысында оқушылар құрал-жабдықтарды дұрыс қолдануды, қауіпсіздік ережелерін сақтауды, нәтижелерді бақылап, талдауды үйренеді. Бұл дағдылар олардың болашақ өмірінде де қажет болатын функционалдық сауаттылықтың негізін қалайды. Зертханалық дағдыларды дамыту жолдарына қарапайым тәжірибелерден бастау, топтық жұмыс ұйымдастыру, заманауи технологияларды қолдану және нәтижелерді талдау жатады. Мұндай тәсілдер оқушыларды ынтымақтастыққа, жауапкершілікке және дербес ойлауға баулиды. Сонымен қатар, виртуалды зертханалар мен мультимедиялық ресурстарды пайдалану қазіргі заманғы білім берудің тиімді құралдары болып табылады. Әрине, зертханалық жұмыстарды ұйымдастыруда бірқатар қиындықтар бар: құрал-жабдықтардың жеткіліксіздігі, мұғалімдердің уақыт тапшылығы, оқушылардың қауіпсіздік ережелерін сақтамауы. Дегенмен, бұл мәселелерді шешу үшін мектептерді материалдық тұрғыдан қамтамасыз ету, мұғалімдердің әдістемелік дайындығын арттыру және оқушылардың жауапкершілігін күшейту қажет. </w:t>
      </w:r>
    </w:p>
    <w:p w:rsidR="002E4431" w:rsidRPr="00845999" w:rsidRDefault="002E4431" w:rsidP="00845999">
      <w:pPr>
        <w:spacing w:after="0" w:line="240" w:lineRule="auto"/>
        <w:ind w:firstLine="567"/>
        <w:jc w:val="both"/>
        <w:rPr>
          <w:rFonts w:ascii="Times New Roman" w:hAnsi="Times New Roman" w:cs="Times New Roman"/>
          <w:sz w:val="20"/>
          <w:szCs w:val="20"/>
          <w:lang w:val="kk-KZ"/>
        </w:rPr>
      </w:pPr>
      <w:r w:rsidRPr="00845999">
        <w:rPr>
          <w:rFonts w:ascii="Times New Roman" w:hAnsi="Times New Roman" w:cs="Times New Roman"/>
          <w:sz w:val="20"/>
          <w:szCs w:val="20"/>
          <w:lang w:val="kk-KZ"/>
        </w:rPr>
        <w:lastRenderedPageBreak/>
        <w:t>Қорытындылай келе, химия пәнінде зертханалық дағдыларды дамыту – оқушылардың ғылыми дүниетанымын кеңейтуге, олардың болашақ мамандыққа бейімделуіне және өмірлік дағдыларын қалыптастыруға ықпал ететін маңызды процесс. Зертханалық жұмыстарды тиімді ұйымдастыру арқылы біз ғылымға бейім, шығармашыл, жауапкершілігі жоғары тұлғаны тәрбиелей аламыз.</w:t>
      </w:r>
    </w:p>
    <w:p w:rsidR="002E4431" w:rsidRPr="00845999" w:rsidRDefault="00BB4088" w:rsidP="00845999">
      <w:pPr>
        <w:spacing w:after="0" w:line="240" w:lineRule="auto"/>
        <w:ind w:firstLine="567"/>
        <w:jc w:val="center"/>
        <w:rPr>
          <w:rFonts w:ascii="Times New Roman" w:hAnsi="Times New Roman" w:cs="Times New Roman"/>
          <w:b/>
          <w:sz w:val="20"/>
          <w:szCs w:val="20"/>
          <w:lang w:val="kk-KZ"/>
        </w:rPr>
      </w:pPr>
      <w:r w:rsidRPr="00845999">
        <w:rPr>
          <w:rFonts w:ascii="Times New Roman" w:hAnsi="Times New Roman" w:cs="Times New Roman"/>
          <w:b/>
          <w:sz w:val="20"/>
          <w:szCs w:val="20"/>
          <w:lang w:val="kk-KZ"/>
        </w:rPr>
        <w:t>Қолданылған әдебиеттер</w:t>
      </w:r>
    </w:p>
    <w:p w:rsidR="00BB4088" w:rsidRPr="00845999" w:rsidRDefault="002E4431" w:rsidP="00845999">
      <w:pPr>
        <w:pStyle w:val="a3"/>
        <w:numPr>
          <w:ilvl w:val="0"/>
          <w:numId w:val="37"/>
        </w:numPr>
        <w:spacing w:before="0" w:beforeAutospacing="0" w:after="0" w:afterAutospacing="0"/>
        <w:ind w:left="0"/>
        <w:rPr>
          <w:sz w:val="20"/>
          <w:szCs w:val="20"/>
          <w:lang w:val="kk-KZ"/>
        </w:rPr>
      </w:pPr>
      <w:r w:rsidRPr="00845999">
        <w:rPr>
          <w:sz w:val="20"/>
          <w:szCs w:val="20"/>
          <w:lang w:val="kk-KZ"/>
        </w:rPr>
        <w:t>Әбдіғаппарова Ж. «</w:t>
      </w:r>
      <w:r w:rsidR="00BB4088" w:rsidRPr="00845999">
        <w:rPr>
          <w:rStyle w:val="a6"/>
          <w:sz w:val="20"/>
          <w:szCs w:val="20"/>
          <w:lang w:val="kk-KZ"/>
        </w:rPr>
        <w:t xml:space="preserve">Химияны оқыту </w:t>
      </w:r>
      <w:r w:rsidRPr="00845999">
        <w:rPr>
          <w:rStyle w:val="a6"/>
          <w:sz w:val="20"/>
          <w:szCs w:val="20"/>
          <w:lang w:val="kk-KZ"/>
        </w:rPr>
        <w:t xml:space="preserve">әдістемесі» </w:t>
      </w:r>
      <w:r w:rsidR="00BB4088" w:rsidRPr="00845999">
        <w:rPr>
          <w:sz w:val="20"/>
          <w:szCs w:val="20"/>
          <w:lang w:val="kk-KZ"/>
        </w:rPr>
        <w:t>Алматы: Мектеп, 2018.</w:t>
      </w:r>
    </w:p>
    <w:p w:rsidR="0077152F" w:rsidRPr="00845999" w:rsidRDefault="002E4431" w:rsidP="00845999">
      <w:pPr>
        <w:pStyle w:val="a3"/>
        <w:numPr>
          <w:ilvl w:val="0"/>
          <w:numId w:val="37"/>
        </w:numPr>
        <w:spacing w:before="0" w:beforeAutospacing="0" w:after="0" w:afterAutospacing="0"/>
        <w:ind w:left="0"/>
        <w:rPr>
          <w:sz w:val="20"/>
          <w:szCs w:val="20"/>
          <w:lang w:val="kk-KZ"/>
        </w:rPr>
      </w:pPr>
      <w:r w:rsidRPr="00845999">
        <w:rPr>
          <w:sz w:val="20"/>
          <w:szCs w:val="20"/>
          <w:lang w:val="kk-KZ"/>
        </w:rPr>
        <w:t>Жұмабекова С. «</w:t>
      </w:r>
      <w:r w:rsidR="00BB4088" w:rsidRPr="00845999">
        <w:rPr>
          <w:rStyle w:val="a6"/>
          <w:sz w:val="20"/>
          <w:szCs w:val="20"/>
          <w:lang w:val="kk-KZ"/>
        </w:rPr>
        <w:t>Жаратылыстану пәндерін оқытуда</w:t>
      </w:r>
      <w:r w:rsidRPr="00845999">
        <w:rPr>
          <w:rStyle w:val="a6"/>
          <w:sz w:val="20"/>
          <w:szCs w:val="20"/>
          <w:lang w:val="kk-KZ"/>
        </w:rPr>
        <w:t xml:space="preserve">ғы зертханалық жұмыстардың рөлі» </w:t>
      </w:r>
      <w:r w:rsidR="00BB4088" w:rsidRPr="00845999">
        <w:rPr>
          <w:sz w:val="20"/>
          <w:szCs w:val="20"/>
          <w:lang w:val="kk-KZ"/>
        </w:rPr>
        <w:t>Астана: Фолиант, 2021.</w:t>
      </w:r>
    </w:p>
    <w:sectPr w:rsidR="0077152F" w:rsidRPr="008459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3509"/>
    <w:multiLevelType w:val="multilevel"/>
    <w:tmpl w:val="9E0A8374"/>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6666D"/>
    <w:multiLevelType w:val="multilevel"/>
    <w:tmpl w:val="40B6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1451B1"/>
    <w:multiLevelType w:val="multilevel"/>
    <w:tmpl w:val="5A20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A76886"/>
    <w:multiLevelType w:val="multilevel"/>
    <w:tmpl w:val="4DFA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948D9"/>
    <w:multiLevelType w:val="multilevel"/>
    <w:tmpl w:val="C4E2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BC502B"/>
    <w:multiLevelType w:val="multilevel"/>
    <w:tmpl w:val="A17EF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10665E"/>
    <w:multiLevelType w:val="hybridMultilevel"/>
    <w:tmpl w:val="CE66A8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5541CE"/>
    <w:multiLevelType w:val="hybridMultilevel"/>
    <w:tmpl w:val="57F6F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4A6FE7"/>
    <w:multiLevelType w:val="multilevel"/>
    <w:tmpl w:val="64BE2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E868AB"/>
    <w:multiLevelType w:val="multilevel"/>
    <w:tmpl w:val="6DD2A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965328"/>
    <w:multiLevelType w:val="hybridMultilevel"/>
    <w:tmpl w:val="E03AC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C64556"/>
    <w:multiLevelType w:val="hybridMultilevel"/>
    <w:tmpl w:val="5740AD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90456F"/>
    <w:multiLevelType w:val="multilevel"/>
    <w:tmpl w:val="EF9A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B13D11"/>
    <w:multiLevelType w:val="multilevel"/>
    <w:tmpl w:val="03F4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615B2E"/>
    <w:multiLevelType w:val="multilevel"/>
    <w:tmpl w:val="7A06A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C46345"/>
    <w:multiLevelType w:val="hybridMultilevel"/>
    <w:tmpl w:val="221E4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C107EBF"/>
    <w:multiLevelType w:val="multilevel"/>
    <w:tmpl w:val="98FA1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BA4E99"/>
    <w:multiLevelType w:val="multilevel"/>
    <w:tmpl w:val="0010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2025D4"/>
    <w:multiLevelType w:val="hybridMultilevel"/>
    <w:tmpl w:val="D6CE2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5563A96"/>
    <w:multiLevelType w:val="hybridMultilevel"/>
    <w:tmpl w:val="7C38E1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EA71DD9"/>
    <w:multiLevelType w:val="multilevel"/>
    <w:tmpl w:val="6E1E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5F28FF"/>
    <w:multiLevelType w:val="multilevel"/>
    <w:tmpl w:val="071AB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0C26B3F"/>
    <w:multiLevelType w:val="multilevel"/>
    <w:tmpl w:val="40DCA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10025A6"/>
    <w:multiLevelType w:val="hybridMultilevel"/>
    <w:tmpl w:val="04404C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251715"/>
    <w:multiLevelType w:val="hybridMultilevel"/>
    <w:tmpl w:val="15F823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E95DD1"/>
    <w:multiLevelType w:val="multilevel"/>
    <w:tmpl w:val="B8E81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180AD7"/>
    <w:multiLevelType w:val="multilevel"/>
    <w:tmpl w:val="392E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6F7961"/>
    <w:multiLevelType w:val="multilevel"/>
    <w:tmpl w:val="8786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4E03D5"/>
    <w:multiLevelType w:val="multilevel"/>
    <w:tmpl w:val="3D50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2C6029"/>
    <w:multiLevelType w:val="hybridMultilevel"/>
    <w:tmpl w:val="906CE7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AC14B2"/>
    <w:multiLevelType w:val="hybridMultilevel"/>
    <w:tmpl w:val="68A4F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5007A31"/>
    <w:multiLevelType w:val="multilevel"/>
    <w:tmpl w:val="1040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4D786A"/>
    <w:multiLevelType w:val="hybridMultilevel"/>
    <w:tmpl w:val="B78AA87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679C1182"/>
    <w:multiLevelType w:val="hybridMultilevel"/>
    <w:tmpl w:val="9DDC7E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9727564"/>
    <w:multiLevelType w:val="multilevel"/>
    <w:tmpl w:val="82A0D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9B93C72"/>
    <w:multiLevelType w:val="multilevel"/>
    <w:tmpl w:val="53543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279633E"/>
    <w:multiLevelType w:val="multilevel"/>
    <w:tmpl w:val="F5B00C52"/>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883E60"/>
    <w:multiLevelType w:val="multilevel"/>
    <w:tmpl w:val="690A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
  </w:num>
  <w:num w:numId="3">
    <w:abstractNumId w:val="4"/>
  </w:num>
  <w:num w:numId="4">
    <w:abstractNumId w:val="31"/>
  </w:num>
  <w:num w:numId="5">
    <w:abstractNumId w:val="15"/>
  </w:num>
  <w:num w:numId="6">
    <w:abstractNumId w:val="36"/>
  </w:num>
  <w:num w:numId="7">
    <w:abstractNumId w:val="0"/>
  </w:num>
  <w:num w:numId="8">
    <w:abstractNumId w:val="21"/>
  </w:num>
  <w:num w:numId="9">
    <w:abstractNumId w:val="35"/>
  </w:num>
  <w:num w:numId="10">
    <w:abstractNumId w:val="27"/>
  </w:num>
  <w:num w:numId="11">
    <w:abstractNumId w:val="12"/>
  </w:num>
  <w:num w:numId="12">
    <w:abstractNumId w:val="29"/>
  </w:num>
  <w:num w:numId="13">
    <w:abstractNumId w:val="30"/>
  </w:num>
  <w:num w:numId="14">
    <w:abstractNumId w:val="18"/>
  </w:num>
  <w:num w:numId="15">
    <w:abstractNumId w:val="11"/>
  </w:num>
  <w:num w:numId="16">
    <w:abstractNumId w:val="32"/>
  </w:num>
  <w:num w:numId="17">
    <w:abstractNumId w:val="24"/>
  </w:num>
  <w:num w:numId="18">
    <w:abstractNumId w:val="34"/>
  </w:num>
  <w:num w:numId="19">
    <w:abstractNumId w:val="10"/>
  </w:num>
  <w:num w:numId="20">
    <w:abstractNumId w:val="3"/>
  </w:num>
  <w:num w:numId="21">
    <w:abstractNumId w:val="22"/>
  </w:num>
  <w:num w:numId="22">
    <w:abstractNumId w:val="28"/>
  </w:num>
  <w:num w:numId="23">
    <w:abstractNumId w:val="19"/>
  </w:num>
  <w:num w:numId="24">
    <w:abstractNumId w:val="23"/>
  </w:num>
  <w:num w:numId="25">
    <w:abstractNumId w:val="6"/>
  </w:num>
  <w:num w:numId="26">
    <w:abstractNumId w:val="33"/>
  </w:num>
  <w:num w:numId="27">
    <w:abstractNumId w:val="2"/>
  </w:num>
  <w:num w:numId="28">
    <w:abstractNumId w:val="14"/>
  </w:num>
  <w:num w:numId="29">
    <w:abstractNumId w:val="17"/>
  </w:num>
  <w:num w:numId="30">
    <w:abstractNumId w:val="13"/>
  </w:num>
  <w:num w:numId="31">
    <w:abstractNumId w:val="26"/>
  </w:num>
  <w:num w:numId="32">
    <w:abstractNumId w:val="9"/>
  </w:num>
  <w:num w:numId="33">
    <w:abstractNumId w:val="5"/>
  </w:num>
  <w:num w:numId="34">
    <w:abstractNumId w:val="25"/>
  </w:num>
  <w:num w:numId="35">
    <w:abstractNumId w:val="37"/>
  </w:num>
  <w:num w:numId="36">
    <w:abstractNumId w:val="16"/>
  </w:num>
  <w:num w:numId="37">
    <w:abstractNumId w:val="8"/>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740"/>
    <w:rsid w:val="00074089"/>
    <w:rsid w:val="00077BE5"/>
    <w:rsid w:val="002E4431"/>
    <w:rsid w:val="00522898"/>
    <w:rsid w:val="00584087"/>
    <w:rsid w:val="00636CD6"/>
    <w:rsid w:val="0077152F"/>
    <w:rsid w:val="0081679D"/>
    <w:rsid w:val="00845999"/>
    <w:rsid w:val="00BB4088"/>
    <w:rsid w:val="00C33740"/>
    <w:rsid w:val="00E05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337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C337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337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374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C33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3740"/>
    <w:rPr>
      <w:b/>
      <w:bCs/>
    </w:rPr>
  </w:style>
  <w:style w:type="character" w:customStyle="1" w:styleId="20">
    <w:name w:val="Заголовок 2 Знак"/>
    <w:basedOn w:val="a0"/>
    <w:link w:val="2"/>
    <w:uiPriority w:val="9"/>
    <w:rsid w:val="00C3374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C33740"/>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C33740"/>
    <w:pPr>
      <w:ind w:left="720"/>
      <w:contextualSpacing/>
    </w:pPr>
  </w:style>
  <w:style w:type="character" w:styleId="a6">
    <w:name w:val="Emphasis"/>
    <w:basedOn w:val="a0"/>
    <w:uiPriority w:val="20"/>
    <w:qFormat/>
    <w:rsid w:val="0077152F"/>
    <w:rPr>
      <w:i/>
      <w:iCs/>
    </w:rPr>
  </w:style>
  <w:style w:type="character" w:styleId="a7">
    <w:name w:val="Hyperlink"/>
    <w:basedOn w:val="a0"/>
    <w:uiPriority w:val="99"/>
    <w:semiHidden/>
    <w:unhideWhenUsed/>
    <w:rsid w:val="007715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337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C337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337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374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C33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3740"/>
    <w:rPr>
      <w:b/>
      <w:bCs/>
    </w:rPr>
  </w:style>
  <w:style w:type="character" w:customStyle="1" w:styleId="20">
    <w:name w:val="Заголовок 2 Знак"/>
    <w:basedOn w:val="a0"/>
    <w:link w:val="2"/>
    <w:uiPriority w:val="9"/>
    <w:rsid w:val="00C3374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C33740"/>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C33740"/>
    <w:pPr>
      <w:ind w:left="720"/>
      <w:contextualSpacing/>
    </w:pPr>
  </w:style>
  <w:style w:type="character" w:styleId="a6">
    <w:name w:val="Emphasis"/>
    <w:basedOn w:val="a0"/>
    <w:uiPriority w:val="20"/>
    <w:qFormat/>
    <w:rsid w:val="0077152F"/>
    <w:rPr>
      <w:i/>
      <w:iCs/>
    </w:rPr>
  </w:style>
  <w:style w:type="character" w:styleId="a7">
    <w:name w:val="Hyperlink"/>
    <w:basedOn w:val="a0"/>
    <w:uiPriority w:val="99"/>
    <w:semiHidden/>
    <w:unhideWhenUsed/>
    <w:rsid w:val="007715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74393">
      <w:bodyDiv w:val="1"/>
      <w:marLeft w:val="0"/>
      <w:marRight w:val="0"/>
      <w:marTop w:val="0"/>
      <w:marBottom w:val="0"/>
      <w:divBdr>
        <w:top w:val="none" w:sz="0" w:space="0" w:color="auto"/>
        <w:left w:val="none" w:sz="0" w:space="0" w:color="auto"/>
        <w:bottom w:val="none" w:sz="0" w:space="0" w:color="auto"/>
        <w:right w:val="none" w:sz="0" w:space="0" w:color="auto"/>
      </w:divBdr>
    </w:div>
    <w:div w:id="302125041">
      <w:bodyDiv w:val="1"/>
      <w:marLeft w:val="0"/>
      <w:marRight w:val="0"/>
      <w:marTop w:val="0"/>
      <w:marBottom w:val="0"/>
      <w:divBdr>
        <w:top w:val="none" w:sz="0" w:space="0" w:color="auto"/>
        <w:left w:val="none" w:sz="0" w:space="0" w:color="auto"/>
        <w:bottom w:val="none" w:sz="0" w:space="0" w:color="auto"/>
        <w:right w:val="none" w:sz="0" w:space="0" w:color="auto"/>
      </w:divBdr>
    </w:div>
    <w:div w:id="500321118">
      <w:bodyDiv w:val="1"/>
      <w:marLeft w:val="0"/>
      <w:marRight w:val="0"/>
      <w:marTop w:val="0"/>
      <w:marBottom w:val="0"/>
      <w:divBdr>
        <w:top w:val="none" w:sz="0" w:space="0" w:color="auto"/>
        <w:left w:val="none" w:sz="0" w:space="0" w:color="auto"/>
        <w:bottom w:val="none" w:sz="0" w:space="0" w:color="auto"/>
        <w:right w:val="none" w:sz="0" w:space="0" w:color="auto"/>
      </w:divBdr>
    </w:div>
    <w:div w:id="630482798">
      <w:bodyDiv w:val="1"/>
      <w:marLeft w:val="0"/>
      <w:marRight w:val="0"/>
      <w:marTop w:val="0"/>
      <w:marBottom w:val="0"/>
      <w:divBdr>
        <w:top w:val="none" w:sz="0" w:space="0" w:color="auto"/>
        <w:left w:val="none" w:sz="0" w:space="0" w:color="auto"/>
        <w:bottom w:val="none" w:sz="0" w:space="0" w:color="auto"/>
        <w:right w:val="none" w:sz="0" w:space="0" w:color="auto"/>
      </w:divBdr>
    </w:div>
    <w:div w:id="707071623">
      <w:bodyDiv w:val="1"/>
      <w:marLeft w:val="0"/>
      <w:marRight w:val="0"/>
      <w:marTop w:val="0"/>
      <w:marBottom w:val="0"/>
      <w:divBdr>
        <w:top w:val="none" w:sz="0" w:space="0" w:color="auto"/>
        <w:left w:val="none" w:sz="0" w:space="0" w:color="auto"/>
        <w:bottom w:val="none" w:sz="0" w:space="0" w:color="auto"/>
        <w:right w:val="none" w:sz="0" w:space="0" w:color="auto"/>
      </w:divBdr>
    </w:div>
    <w:div w:id="797533004">
      <w:bodyDiv w:val="1"/>
      <w:marLeft w:val="0"/>
      <w:marRight w:val="0"/>
      <w:marTop w:val="0"/>
      <w:marBottom w:val="0"/>
      <w:divBdr>
        <w:top w:val="none" w:sz="0" w:space="0" w:color="auto"/>
        <w:left w:val="none" w:sz="0" w:space="0" w:color="auto"/>
        <w:bottom w:val="none" w:sz="0" w:space="0" w:color="auto"/>
        <w:right w:val="none" w:sz="0" w:space="0" w:color="auto"/>
      </w:divBdr>
    </w:div>
    <w:div w:id="834104893">
      <w:bodyDiv w:val="1"/>
      <w:marLeft w:val="0"/>
      <w:marRight w:val="0"/>
      <w:marTop w:val="0"/>
      <w:marBottom w:val="0"/>
      <w:divBdr>
        <w:top w:val="none" w:sz="0" w:space="0" w:color="auto"/>
        <w:left w:val="none" w:sz="0" w:space="0" w:color="auto"/>
        <w:bottom w:val="none" w:sz="0" w:space="0" w:color="auto"/>
        <w:right w:val="none" w:sz="0" w:space="0" w:color="auto"/>
      </w:divBdr>
    </w:div>
    <w:div w:id="1189177023">
      <w:bodyDiv w:val="1"/>
      <w:marLeft w:val="0"/>
      <w:marRight w:val="0"/>
      <w:marTop w:val="0"/>
      <w:marBottom w:val="0"/>
      <w:divBdr>
        <w:top w:val="none" w:sz="0" w:space="0" w:color="auto"/>
        <w:left w:val="none" w:sz="0" w:space="0" w:color="auto"/>
        <w:bottom w:val="none" w:sz="0" w:space="0" w:color="auto"/>
        <w:right w:val="none" w:sz="0" w:space="0" w:color="auto"/>
      </w:divBdr>
    </w:div>
    <w:div w:id="1249734738">
      <w:bodyDiv w:val="1"/>
      <w:marLeft w:val="0"/>
      <w:marRight w:val="0"/>
      <w:marTop w:val="0"/>
      <w:marBottom w:val="0"/>
      <w:divBdr>
        <w:top w:val="none" w:sz="0" w:space="0" w:color="auto"/>
        <w:left w:val="none" w:sz="0" w:space="0" w:color="auto"/>
        <w:bottom w:val="none" w:sz="0" w:space="0" w:color="auto"/>
        <w:right w:val="none" w:sz="0" w:space="0" w:color="auto"/>
      </w:divBdr>
    </w:div>
    <w:div w:id="1443457070">
      <w:bodyDiv w:val="1"/>
      <w:marLeft w:val="0"/>
      <w:marRight w:val="0"/>
      <w:marTop w:val="0"/>
      <w:marBottom w:val="0"/>
      <w:divBdr>
        <w:top w:val="none" w:sz="0" w:space="0" w:color="auto"/>
        <w:left w:val="none" w:sz="0" w:space="0" w:color="auto"/>
        <w:bottom w:val="none" w:sz="0" w:space="0" w:color="auto"/>
        <w:right w:val="none" w:sz="0" w:space="0" w:color="auto"/>
      </w:divBdr>
    </w:div>
    <w:div w:id="1553348877">
      <w:bodyDiv w:val="1"/>
      <w:marLeft w:val="0"/>
      <w:marRight w:val="0"/>
      <w:marTop w:val="0"/>
      <w:marBottom w:val="0"/>
      <w:divBdr>
        <w:top w:val="none" w:sz="0" w:space="0" w:color="auto"/>
        <w:left w:val="none" w:sz="0" w:space="0" w:color="auto"/>
        <w:bottom w:val="none" w:sz="0" w:space="0" w:color="auto"/>
        <w:right w:val="none" w:sz="0" w:space="0" w:color="auto"/>
      </w:divBdr>
    </w:div>
    <w:div w:id="203098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751</Words>
  <Characters>4284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4</cp:revision>
  <dcterms:created xsi:type="dcterms:W3CDTF">2025-12-06T06:25:00Z</dcterms:created>
  <dcterms:modified xsi:type="dcterms:W3CDTF">2025-12-06T12:08:00Z</dcterms:modified>
</cp:coreProperties>
</file>